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F97" w:rsidRDefault="004D3F97" w:rsidP="004D3F97">
      <w:pPr>
        <w:shd w:val="clear" w:color="auto" w:fill="FFFFFF"/>
        <w:spacing w:line="276" w:lineRule="auto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069C27DC" wp14:editId="2FB1E8FB">
            <wp:extent cx="542290" cy="68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97" w:rsidRDefault="004D3F97" w:rsidP="004D3F97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bookmarkStart w:id="0" w:name="_Hlk95728693"/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hr-HR"/>
        </w:rPr>
        <w:t>Osnovna škola Augusta Cesarca</w:t>
      </w:r>
    </w:p>
    <w:p w:rsidR="004D3F97" w:rsidRDefault="004D3F97" w:rsidP="004D3F97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 xml:space="preserve">II. </w:t>
      </w:r>
      <w:proofErr w:type="spellStart"/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Ferenčica</w:t>
      </w:r>
      <w:proofErr w:type="spellEnd"/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 xml:space="preserve"> 9a</w:t>
      </w:r>
    </w:p>
    <w:p w:rsidR="004D3F97" w:rsidRDefault="004D3F97" w:rsidP="004D3F97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10 000 Zagreb</w:t>
      </w:r>
    </w:p>
    <w:p w:rsidR="004D3F97" w:rsidRDefault="004D3F97" w:rsidP="004D3F97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tel</w:t>
      </w:r>
      <w:proofErr w:type="spellEnd"/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: 01/2451-967</w:t>
      </w:r>
    </w:p>
    <w:p w:rsidR="004D3F97" w:rsidRDefault="004D3F97" w:rsidP="004D3F97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fax: 01/2450-128</w:t>
      </w:r>
    </w:p>
    <w:p w:rsidR="004D3F97" w:rsidRDefault="004D3F97" w:rsidP="004D3F97">
      <w:pPr>
        <w:shd w:val="clear" w:color="auto" w:fill="FFFFFF"/>
        <w:spacing w:after="0" w:line="276" w:lineRule="auto"/>
      </w:pPr>
      <w:proofErr w:type="spellStart"/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e-mail:</w:t>
      </w:r>
      <w:hyperlink r:id="rId5">
        <w:r>
          <w:rPr>
            <w:rFonts w:ascii="Georgia" w:eastAsia="Times New Roman" w:hAnsi="Georgia" w:cs="Arial"/>
            <w:bCs/>
            <w:color w:val="157FFF"/>
            <w:sz w:val="24"/>
            <w:szCs w:val="24"/>
            <w:u w:val="single"/>
            <w:lang w:eastAsia="hr-HR"/>
          </w:rPr>
          <w:t>acesarca@os-acesarca-zg.skole.hr</w:t>
        </w:r>
        <w:proofErr w:type="spellEnd"/>
      </w:hyperlink>
    </w:p>
    <w:bookmarkEnd w:id="0"/>
    <w:p w:rsidR="004D3F97" w:rsidRDefault="004D3F97" w:rsidP="004D3F97">
      <w:pPr>
        <w:shd w:val="clear" w:color="auto" w:fill="FFFFFF"/>
        <w:spacing w:after="0" w:line="276" w:lineRule="auto"/>
        <w:jc w:val="center"/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</w:pPr>
    </w:p>
    <w:p w:rsidR="004D3F97" w:rsidRDefault="004D3F97" w:rsidP="004D3F97">
      <w:pPr>
        <w:shd w:val="clear" w:color="auto" w:fill="FFFFFF"/>
        <w:spacing w:after="0" w:line="276" w:lineRule="auto"/>
        <w:jc w:val="center"/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</w:pPr>
    </w:p>
    <w:p w:rsidR="004D3F97" w:rsidRDefault="004D3F97" w:rsidP="004D3F97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KLASA: 600-04/22-03/02</w:t>
      </w:r>
    </w:p>
    <w:p w:rsidR="004D3F97" w:rsidRDefault="004D3F97" w:rsidP="004D3F97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URBROJ:251-155-22-01-1</w:t>
      </w:r>
    </w:p>
    <w:p w:rsidR="004D3F97" w:rsidRDefault="004D3F97" w:rsidP="004D3F97">
      <w:pPr>
        <w:shd w:val="clear" w:color="auto" w:fill="FFFFFF"/>
        <w:spacing w:after="0" w:line="276" w:lineRule="auto"/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</w:pPr>
    </w:p>
    <w:p w:rsidR="004D3F97" w:rsidRDefault="004D3F97" w:rsidP="004D3F97">
      <w:pPr>
        <w:shd w:val="clear" w:color="auto" w:fill="FFFFFF"/>
        <w:spacing w:after="0" w:line="276" w:lineRule="auto"/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</w:pPr>
    </w:p>
    <w:p w:rsidR="004D3F97" w:rsidRDefault="004D3F97" w:rsidP="004D3F97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U Zagrebu 10. veljače 2022.</w:t>
      </w:r>
    </w:p>
    <w:p w:rsidR="004D3F97" w:rsidRDefault="004D3F97" w:rsidP="004D3F97">
      <w:pPr>
        <w:shd w:val="clear" w:color="auto" w:fill="FFFFFF"/>
        <w:spacing w:after="0" w:line="276" w:lineRule="auto"/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</w:pPr>
    </w:p>
    <w:p w:rsidR="004D3F97" w:rsidRDefault="004D3F97" w:rsidP="004D3F97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</w:p>
    <w:p w:rsidR="004D3F97" w:rsidRDefault="004D3F97" w:rsidP="004D3F97">
      <w:pPr>
        <w:spacing w:after="0" w:line="276" w:lineRule="auto"/>
        <w:jc w:val="center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NSimSun" w:hAnsi="Georgia" w:cs="Georgia"/>
          <w:b/>
          <w:bCs/>
          <w:kern w:val="2"/>
          <w:sz w:val="24"/>
          <w:szCs w:val="24"/>
          <w:lang w:eastAsia="zh-CN" w:bidi="hi-IN"/>
        </w:rPr>
        <w:t xml:space="preserve">Z A K LJ U Č C I </w:t>
      </w:r>
    </w:p>
    <w:p w:rsidR="004D3F97" w:rsidRDefault="004D3F97" w:rsidP="004D3F97">
      <w:pPr>
        <w:spacing w:after="0" w:line="276" w:lineRule="auto"/>
        <w:jc w:val="center"/>
        <w:textAlignment w:val="baseline"/>
        <w:rPr>
          <w:rFonts w:ascii="Georgia" w:eastAsia="NSimSun" w:hAnsi="Georgia" w:cs="Georgia"/>
          <w:b/>
          <w:bCs/>
          <w:kern w:val="2"/>
          <w:sz w:val="24"/>
          <w:szCs w:val="24"/>
          <w:lang w:eastAsia="zh-CN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sa Sedme sjednice Školskog odbora održane u četvrtak 10. veljače 2022. godine  s početkom u 19:00 u prostorijama Osnovne škole Augusta Cesarca, u učionici Tehničke kulture, uz poštivanje propisanih epidemioloških mjera dezinfekcije, fizičkog razmaka i nošenja maski te predočenje COVID-potvrde/potvrde o cijepljenju/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preboljenju</w:t>
      </w:r>
      <w:proofErr w:type="spellEnd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.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kern w:val="2"/>
          <w:sz w:val="24"/>
          <w:szCs w:val="24"/>
          <w:lang w:eastAsia="hr-HR" w:bidi="hi-IN"/>
        </w:rPr>
        <w:t>Prisutni: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- predstavnici škole: Anita Đurđević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- predstavnik vijeća roditelja: Tihana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Zidanić</w:t>
      </w:r>
      <w:proofErr w:type="spellEnd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Šakota</w:t>
      </w:r>
      <w:proofErr w:type="spellEnd"/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- predstavnici Osnivača: Iva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Majsak</w:t>
      </w:r>
      <w:proofErr w:type="spellEnd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, Sanja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Topalušić</w:t>
      </w:r>
      <w:proofErr w:type="spellEnd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, Mirjana Radaković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- predstavnik Radničkog vijeća: Maja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Vahovec</w:t>
      </w:r>
      <w:proofErr w:type="spellEnd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Juran</w:t>
      </w:r>
      <w:proofErr w:type="spellEnd"/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Nenazočni: /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kern w:val="2"/>
          <w:sz w:val="24"/>
          <w:szCs w:val="24"/>
          <w:lang w:eastAsia="hr-HR" w:bidi="hi-IN"/>
        </w:rPr>
        <w:t>Ostali prisutni</w:t>
      </w: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: Tina Kirin, ravnateljica, Ivanka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Kurevija</w:t>
      </w:r>
      <w:proofErr w:type="spellEnd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, računovotkinja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kern w:val="2"/>
          <w:sz w:val="24"/>
          <w:szCs w:val="24"/>
          <w:lang w:eastAsia="hr-HR" w:bidi="hi-IN"/>
        </w:rPr>
        <w:t>Zapisničar</w:t>
      </w: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: Maja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Vahovec</w:t>
      </w:r>
      <w:proofErr w:type="spellEnd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Juran</w:t>
      </w:r>
      <w:proofErr w:type="spellEnd"/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Georgia"/>
          <w:color w:val="000000"/>
          <w:kern w:val="2"/>
          <w:sz w:val="24"/>
          <w:szCs w:val="24"/>
          <w:lang w:eastAsia="zh-CN" w:bidi="hi-IN"/>
        </w:rPr>
      </w:pPr>
    </w:p>
    <w:p w:rsidR="004D3F97" w:rsidRDefault="004D3F97" w:rsidP="004D3F97">
      <w:pPr>
        <w:spacing w:after="14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Predsjednica Školskog odbora Sanja </w:t>
      </w:r>
      <w:proofErr w:type="spellStart"/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>Irić</w:t>
      </w:r>
      <w:proofErr w:type="spellEnd"/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>Šironja</w:t>
      </w:r>
      <w:proofErr w:type="spellEnd"/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  pozdravila nazočne članice Školskog odbora te odredila zapisničarku.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kern w:val="2"/>
          <w:sz w:val="24"/>
          <w:szCs w:val="24"/>
          <w:lang w:eastAsia="zh-CN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kern w:val="2"/>
          <w:sz w:val="24"/>
          <w:szCs w:val="24"/>
          <w:lang w:eastAsia="hr-HR" w:bidi="hi-IN"/>
        </w:rPr>
        <w:t>Predsjedavateljica je na početku konstatirala da sjednici prisustvuje potreban broj članova za pravovaljano odlučivanje. Predložila je sljedeći dnevni red kao u pozivu.</w:t>
      </w:r>
    </w:p>
    <w:p w:rsidR="004D3F97" w:rsidRDefault="004D3F97" w:rsidP="004D3F97">
      <w:pPr>
        <w:spacing w:after="0" w:line="276" w:lineRule="auto"/>
        <w:textAlignment w:val="baseline"/>
        <w:rPr>
          <w:rFonts w:ascii="Georgia" w:eastAsia="Times New Roman" w:hAnsi="Georgia" w:cs="Georgia"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spacing w:after="0" w:line="276" w:lineRule="auto"/>
        <w:textAlignment w:val="baseline"/>
        <w:rPr>
          <w:rFonts w:ascii="Georgia" w:eastAsia="Times New Roman" w:hAnsi="Georgia" w:cs="Georgia"/>
          <w:b/>
          <w:bCs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spacing w:after="0" w:line="276" w:lineRule="auto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kern w:val="2"/>
          <w:sz w:val="24"/>
          <w:szCs w:val="24"/>
          <w:lang w:eastAsia="hr-HR" w:bidi="hi-IN"/>
        </w:rPr>
        <w:t>P r i j e d l o g  d n e v n o g  r e d a:</w:t>
      </w:r>
    </w:p>
    <w:p w:rsidR="004D3F97" w:rsidRDefault="004D3F97" w:rsidP="004D3F97">
      <w:pPr>
        <w:spacing w:after="0" w:line="276" w:lineRule="auto"/>
        <w:textAlignment w:val="baseline"/>
        <w:rPr>
          <w:rFonts w:ascii="Georgia" w:eastAsia="Times New Roman" w:hAnsi="Georgia" w:cs="Georgia"/>
          <w:b/>
          <w:bCs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pStyle w:val="NormalWeb"/>
        <w:spacing w:before="280" w:after="280" w:line="276" w:lineRule="auto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1. Zaključak o imenovanju članica Školskog odbora i verificiranje mandata  novoimenovanih članica Školskog odbora</w:t>
      </w:r>
    </w:p>
    <w:p w:rsidR="004D3F97" w:rsidRDefault="004D3F97" w:rsidP="004D3F97">
      <w:pPr>
        <w:pStyle w:val="NormalWeb"/>
        <w:spacing w:before="280" w:after="280" w:line="276" w:lineRule="auto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2. Verifikacija Zapisnika sa šeste sjednice Školskog odbora održane 21. prosinca 2021.</w:t>
      </w:r>
    </w:p>
    <w:p w:rsidR="004D3F97" w:rsidRDefault="004D3F97" w:rsidP="004D3F97">
      <w:pPr>
        <w:pStyle w:val="NormalWeb"/>
        <w:spacing w:before="280" w:after="280" w:line="276" w:lineRule="auto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 xml:space="preserve">3. </w:t>
      </w:r>
      <w:bookmarkStart w:id="1" w:name="_Hlk95151177"/>
      <w:r>
        <w:rPr>
          <w:rFonts w:ascii="Georgia" w:hAnsi="Georgia"/>
          <w:color w:val="000000"/>
        </w:rPr>
        <w:t xml:space="preserve">Godišnji financijski izvještaj za 2021. godinu </w:t>
      </w:r>
      <w:bookmarkEnd w:id="1"/>
      <w:r>
        <w:rPr>
          <w:rFonts w:ascii="Georgia" w:hAnsi="Georgia"/>
          <w:color w:val="000000"/>
        </w:rPr>
        <w:t xml:space="preserve">– izvjestitelj računovotkinja </w:t>
      </w:r>
    </w:p>
    <w:p w:rsidR="004D3F97" w:rsidRDefault="004D3F97" w:rsidP="004D3F97">
      <w:pPr>
        <w:pStyle w:val="NormalWeb"/>
        <w:spacing w:before="280" w:after="280" w:line="276" w:lineRule="auto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 xml:space="preserve">4. </w:t>
      </w:r>
      <w:bookmarkStart w:id="2" w:name="_Hlk95151326"/>
      <w:r>
        <w:rPr>
          <w:rFonts w:ascii="Georgia" w:hAnsi="Georgia"/>
          <w:color w:val="000000"/>
        </w:rPr>
        <w:t>Izvještaj o izvršenju financijskog plana za 2021. godinu – izvjestitelj računovotkinja</w:t>
      </w:r>
      <w:bookmarkEnd w:id="2"/>
    </w:p>
    <w:p w:rsidR="004D3F97" w:rsidRDefault="004D3F97" w:rsidP="004D3F97">
      <w:pPr>
        <w:pStyle w:val="NormalWeb"/>
        <w:spacing w:before="280" w:after="280" w:line="276" w:lineRule="auto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5. Izvješće o provedenoj inventuri za 2021. godinu – izvjestitelj računovotkinja</w:t>
      </w:r>
      <w:bookmarkStart w:id="3" w:name="_Hlk95151456"/>
      <w:bookmarkEnd w:id="3"/>
    </w:p>
    <w:p w:rsidR="004D3F97" w:rsidRDefault="004D3F97" w:rsidP="004D3F97">
      <w:pPr>
        <w:pStyle w:val="NormalWeb"/>
        <w:spacing w:before="280" w:after="280" w:line="276" w:lineRule="auto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6. Prethodna suglasnost Školskog odbora za zasnivanje radnih odnosa na temelju natječaja objavljenih dana 10. prosinca 2021. na mrežnoj stranici i oglasnoj ploči Hrvatskog zavoda za zapošljavanje te mrežnoj stranici i oglasnoj ploči Škole – izvjestitelj ravnateljica</w:t>
      </w:r>
      <w:bookmarkStart w:id="4" w:name="_Hlk95151574"/>
      <w:bookmarkEnd w:id="4"/>
    </w:p>
    <w:p w:rsidR="004D3F97" w:rsidRDefault="004D3F97" w:rsidP="004D3F97">
      <w:pPr>
        <w:pStyle w:val="NormalWeb"/>
        <w:spacing w:before="280" w:after="280" w:line="276" w:lineRule="auto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7. Obrazac III. A za članove Školskog odbora - posebno uvjerenje iz članka 13. Zakona o pravnim posljedicama osude, kaznenoj evidenciji i rehabilitaciji (</w:t>
      </w:r>
      <w:r>
        <w:rPr>
          <w:rFonts w:ascii="Georgia" w:hAnsi="Georgia"/>
          <w:i/>
          <w:iCs/>
          <w:color w:val="000000"/>
        </w:rPr>
        <w:t>Narodne novine</w:t>
      </w:r>
      <w:r>
        <w:rPr>
          <w:rFonts w:ascii="Georgia" w:hAnsi="Georgia"/>
          <w:color w:val="000000"/>
        </w:rPr>
        <w:t xml:space="preserve"> broj 143/12, 105/15 i 32/17) </w:t>
      </w:r>
    </w:p>
    <w:p w:rsidR="004D3F97" w:rsidRDefault="004D3F97" w:rsidP="004D3F97">
      <w:pPr>
        <w:pStyle w:val="NormalWeb"/>
        <w:spacing w:before="280" w:after="280" w:line="276" w:lineRule="auto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8. Razno</w:t>
      </w:r>
    </w:p>
    <w:p w:rsidR="004D3F97" w:rsidRDefault="004D3F97" w:rsidP="004D3F97">
      <w:pPr>
        <w:spacing w:after="0" w:line="276" w:lineRule="auto"/>
        <w:textAlignment w:val="baseline"/>
        <w:rPr>
          <w:rFonts w:ascii="Georgia" w:eastAsia="Times New Roman" w:hAnsi="Georgia" w:cs="Georgia"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spacing w:after="0" w:line="276" w:lineRule="auto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Prijedlog je Dnevnog reda jednoglasno prihvaćen.</w:t>
      </w:r>
    </w:p>
    <w:p w:rsidR="004D3F97" w:rsidRDefault="004D3F97" w:rsidP="004D3F97">
      <w:pPr>
        <w:spacing w:after="0" w:line="276" w:lineRule="auto"/>
        <w:textAlignment w:val="baseline"/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spacing w:after="0" w:line="276" w:lineRule="auto"/>
        <w:textAlignment w:val="baseline"/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pStyle w:val="NormalWeb"/>
        <w:spacing w:before="280" w:after="280" w:line="276" w:lineRule="auto"/>
        <w:jc w:val="both"/>
        <w:rPr>
          <w:rFonts w:ascii="Georgia" w:hAnsi="Georgia"/>
        </w:rPr>
      </w:pPr>
      <w:r>
        <w:rPr>
          <w:rFonts w:ascii="Georgia" w:eastAsia="NSimSun" w:hAnsi="Georgia" w:cs="Georgia"/>
          <w:b/>
          <w:lang w:eastAsia="zh-CN"/>
        </w:rPr>
        <w:t xml:space="preserve">Ad 1.)  </w:t>
      </w:r>
      <w:r>
        <w:rPr>
          <w:rFonts w:ascii="Georgia" w:hAnsi="Georgia"/>
          <w:b/>
          <w:color w:val="000000"/>
        </w:rPr>
        <w:t>Zaključak o imenovanju članica Školskog odbora i verificiranje mandata  novoimenovanih članica Školskog odbora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Georgia"/>
          <w:b/>
          <w:color w:val="000000"/>
          <w:kern w:val="2"/>
          <w:sz w:val="24"/>
          <w:szCs w:val="24"/>
          <w:lang w:eastAsia="zh-CN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NewRomanPSMT" w:hAnsi="Georgia" w:cs="TimesNewRomanPSMT"/>
          <w:color w:val="000000"/>
          <w:kern w:val="2"/>
          <w:sz w:val="24"/>
          <w:szCs w:val="24"/>
          <w:lang w:eastAsia="zh-CN" w:bidi="hi-IN"/>
        </w:rPr>
        <w:t>Jednoglasno je donesena sljedeća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NewRomanPSMT" w:hAnsi="Georgia" w:cs="TimesNewRomanPSMT"/>
          <w:b/>
          <w:bCs/>
          <w:color w:val="000000"/>
          <w:kern w:val="2"/>
          <w:sz w:val="24"/>
          <w:szCs w:val="24"/>
          <w:lang w:eastAsia="zh-CN" w:bidi="hi-IN"/>
        </w:rPr>
        <w:t>ODLUKA: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NewRomanPSMT" w:hAnsi="Georgia" w:cs="TimesNewRomanPSMT"/>
          <w:color w:val="000000"/>
          <w:kern w:val="2"/>
          <w:sz w:val="24"/>
          <w:szCs w:val="24"/>
          <w:lang w:eastAsia="zh-CN" w:bidi="hi-IN"/>
        </w:rPr>
        <w:t>1. Verificira se mandat članicama: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NewRomanPSMT" w:hAnsi="Georgia" w:cs="TimesNewRomanPSMT"/>
          <w:color w:val="000000"/>
          <w:kern w:val="2"/>
          <w:sz w:val="24"/>
          <w:szCs w:val="24"/>
          <w:lang w:eastAsia="zh-CN" w:bidi="hi-IN"/>
        </w:rPr>
        <w:t xml:space="preserve">-  Mirjani Radaković i Sanji </w:t>
      </w:r>
      <w:proofErr w:type="spellStart"/>
      <w:r>
        <w:rPr>
          <w:rFonts w:ascii="Georgia" w:eastAsia="TimesNewRomanPSMT" w:hAnsi="Georgia" w:cs="TimesNewRomanPSMT"/>
          <w:color w:val="000000"/>
          <w:kern w:val="2"/>
          <w:sz w:val="24"/>
          <w:szCs w:val="24"/>
          <w:lang w:eastAsia="zh-CN" w:bidi="hi-IN"/>
        </w:rPr>
        <w:t>Topalušić</w:t>
      </w:r>
      <w:proofErr w:type="spellEnd"/>
      <w:r>
        <w:rPr>
          <w:rFonts w:ascii="Georgia" w:eastAsia="TimesNewRomanPSMT" w:hAnsi="Georgia" w:cs="TimesNewRomanPSMT"/>
          <w:color w:val="000000"/>
          <w:kern w:val="2"/>
          <w:sz w:val="24"/>
          <w:szCs w:val="24"/>
          <w:lang w:eastAsia="zh-CN" w:bidi="hi-IN"/>
        </w:rPr>
        <w:t>, imenovanim iz reda Osnivača (na temelju Članka 60. stavka 1., točke 10. Statuta Grada Zagreba)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NewRomanPSMT" w:hAnsi="Georgia" w:cs="TimesNewRomanPSMT"/>
          <w:color w:val="000000"/>
          <w:kern w:val="2"/>
          <w:sz w:val="24"/>
          <w:szCs w:val="24"/>
          <w:lang w:eastAsia="zh-CN" w:bidi="hi-IN"/>
        </w:rPr>
        <w:lastRenderedPageBreak/>
        <w:t>2. Članice Školskog odbora potpisale su Privolu, Izjavu o povjerljivosti i Izjavu  o postojanju/nepostojanju sukoba interesa prema članku 80. stavku 1.Zakona o javnoj nabavi. (Potpisana Privola, Izjava o povjerljivosti i Izjava o postojanju/nepostojanju sukoba interesa prilog su Zapisniku.)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NSimSun" w:hAnsi="Georgia" w:cs="Georgia"/>
          <w:b/>
          <w:kern w:val="2"/>
          <w:sz w:val="24"/>
          <w:szCs w:val="24"/>
          <w:lang w:eastAsia="zh-CN" w:bidi="hi-IN"/>
        </w:rPr>
        <w:t xml:space="preserve">Ad 2.) </w:t>
      </w:r>
      <w:r>
        <w:rPr>
          <w:rFonts w:ascii="Georgia" w:eastAsia="NSimSun" w:hAnsi="Georgia" w:cs="Georgia"/>
          <w:b/>
          <w:color w:val="000000"/>
          <w:kern w:val="2"/>
          <w:sz w:val="24"/>
          <w:szCs w:val="24"/>
          <w:lang w:eastAsia="zh-CN" w:bidi="hi-IN"/>
        </w:rPr>
        <w:t>Verifikacija Zapisnika sa Šeste sjednice Školskog odbora održane 21. prosinca 2021.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Georgia"/>
          <w:b/>
          <w:kern w:val="2"/>
          <w:sz w:val="24"/>
          <w:szCs w:val="24"/>
          <w:lang w:eastAsia="zh-CN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Jednoglasno je donesena sljedeća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</w:pPr>
      <w:r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  <w:t>ODLUKA: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Školski je odbor usvojio Zapisnik sa Šeste sjednice Školskog odbora. Članice koje nisu imenovane nisu mogle potvrditi sadržaj Zapisnika. 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Georgia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Georgia" w:eastAsia="NSimSun" w:hAnsi="Georgia" w:cs="Georgia"/>
          <w:b/>
          <w:bCs/>
          <w:kern w:val="2"/>
          <w:sz w:val="24"/>
          <w:szCs w:val="24"/>
          <w:lang w:eastAsia="zh-CN" w:bidi="hi-IN"/>
        </w:rPr>
        <w:t xml:space="preserve">Ad 3.) </w:t>
      </w:r>
      <w:bookmarkStart w:id="5" w:name="_Hlk95151235"/>
      <w:r>
        <w:rPr>
          <w:rFonts w:ascii="Georgia" w:eastAsia="NSimSun" w:hAnsi="Georgia" w:cs="Georgia"/>
          <w:b/>
          <w:bCs/>
          <w:kern w:val="2"/>
          <w:sz w:val="24"/>
          <w:szCs w:val="24"/>
          <w:lang w:eastAsia="zh-CN" w:bidi="hi-IN"/>
        </w:rPr>
        <w:t xml:space="preserve">Godišnji financijski izvještaj za 2021. godinu </w:t>
      </w:r>
      <w:bookmarkEnd w:id="5"/>
      <w:r>
        <w:rPr>
          <w:rFonts w:ascii="Georgia" w:eastAsia="NSimSun" w:hAnsi="Georgia" w:cs="Georgia"/>
          <w:b/>
          <w:bCs/>
          <w:kern w:val="2"/>
          <w:sz w:val="24"/>
          <w:szCs w:val="24"/>
          <w:lang w:eastAsia="zh-CN" w:bidi="hi-IN"/>
        </w:rPr>
        <w:t xml:space="preserve">- </w:t>
      </w:r>
      <w:r>
        <w:rPr>
          <w:rFonts w:ascii="Georgia" w:eastAsia="NSimSun" w:hAnsi="Georgia" w:cs="Georgia"/>
          <w:b/>
          <w:bCs/>
          <w:color w:val="000000"/>
          <w:kern w:val="2"/>
          <w:sz w:val="24"/>
          <w:szCs w:val="24"/>
          <w:lang w:eastAsia="zh-CN" w:bidi="hi-IN"/>
        </w:rPr>
        <w:t xml:space="preserve">izvjestitelj računovotkinja Ivanka </w:t>
      </w:r>
      <w:proofErr w:type="spellStart"/>
      <w:r>
        <w:rPr>
          <w:rFonts w:ascii="Georgia" w:eastAsia="NSimSun" w:hAnsi="Georgia" w:cs="Georgia"/>
          <w:b/>
          <w:bCs/>
          <w:color w:val="000000"/>
          <w:kern w:val="2"/>
          <w:sz w:val="24"/>
          <w:szCs w:val="24"/>
          <w:lang w:eastAsia="zh-CN" w:bidi="hi-IN"/>
        </w:rPr>
        <w:t>Kurevija</w:t>
      </w:r>
      <w:proofErr w:type="spellEnd"/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Jednoglasno je donesena sljedeća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  <w:t>ODLUKA: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Školski je odbor usvojio </w:t>
      </w:r>
      <w:r>
        <w:rPr>
          <w:rFonts w:ascii="Georgia" w:eastAsia="NSimSun" w:hAnsi="Georgia" w:cs="Georgia"/>
          <w:bCs/>
          <w:kern w:val="2"/>
          <w:sz w:val="24"/>
          <w:szCs w:val="24"/>
          <w:lang w:eastAsia="zh-CN" w:bidi="hi-IN"/>
        </w:rPr>
        <w:t>Godišnji financijski izvještaj za 2021. godinu.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NSimSun" w:hAnsi="Georgia" w:cs="Georgia"/>
          <w:b/>
          <w:bCs/>
          <w:color w:val="000000"/>
          <w:kern w:val="2"/>
          <w:sz w:val="24"/>
          <w:szCs w:val="24"/>
          <w:lang w:eastAsia="zh-CN" w:bidi="hi-IN"/>
        </w:rPr>
        <w:t xml:space="preserve">Ad 4.) </w:t>
      </w:r>
      <w:r>
        <w:rPr>
          <w:rFonts w:ascii="Georgia" w:hAnsi="Georgia"/>
          <w:b/>
          <w:color w:val="000000"/>
          <w:sz w:val="24"/>
          <w:szCs w:val="24"/>
        </w:rPr>
        <w:t>Izvještaj o izvršenju financijskog plana za 2021. godinu – izvjestitelj računovotkinja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Georgia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Jednoglasno je donesena sljedeća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  <w:t>ODLUKA: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NSimSun" w:hAnsi="Georgia" w:cs="Georgia"/>
          <w:color w:val="000000"/>
          <w:kern w:val="2"/>
          <w:sz w:val="24"/>
          <w:szCs w:val="24"/>
          <w:lang w:eastAsia="zh-CN" w:bidi="hi-IN"/>
        </w:rPr>
        <w:t xml:space="preserve">Školski je odbor usvojio </w:t>
      </w:r>
      <w:r>
        <w:rPr>
          <w:rFonts w:ascii="Georgia" w:hAnsi="Georgia"/>
          <w:color w:val="000000"/>
          <w:sz w:val="24"/>
          <w:szCs w:val="24"/>
        </w:rPr>
        <w:t xml:space="preserve">Izvještaj o izvršenju financijskog plana za 2021. godinu. 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color w:val="000000"/>
          <w:sz w:val="24"/>
          <w:szCs w:val="24"/>
        </w:rPr>
      </w:pPr>
    </w:p>
    <w:p w:rsidR="004D3F97" w:rsidRDefault="004D3F97" w:rsidP="004D3F97">
      <w:pPr>
        <w:pStyle w:val="NormalWeb"/>
        <w:spacing w:before="280" w:after="280" w:line="276" w:lineRule="auto"/>
        <w:jc w:val="both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Ad 5.) </w:t>
      </w:r>
      <w:bookmarkStart w:id="6" w:name="_Hlk95151503"/>
      <w:r>
        <w:rPr>
          <w:rFonts w:ascii="Georgia" w:hAnsi="Georgia"/>
          <w:b/>
          <w:color w:val="000000"/>
        </w:rPr>
        <w:t xml:space="preserve">Izvješće o provedenoj inventuri za 2021. godinu </w:t>
      </w:r>
      <w:bookmarkEnd w:id="6"/>
      <w:r>
        <w:rPr>
          <w:rFonts w:ascii="Georgia" w:hAnsi="Georgia"/>
          <w:b/>
          <w:color w:val="000000"/>
        </w:rPr>
        <w:t>– izvjestitelj računovotkinja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Jednoglasno je donesena sljedeća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  <w:t>ODLUKA: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NSimSun" w:hAnsi="Georgia" w:cs="Georgia"/>
          <w:color w:val="000000"/>
          <w:kern w:val="2"/>
          <w:sz w:val="24"/>
          <w:szCs w:val="24"/>
          <w:lang w:eastAsia="zh-CN" w:bidi="hi-IN"/>
        </w:rPr>
        <w:t xml:space="preserve">Školski je odbor usvojio Izvješće o obavljenom popisu imovine i obveza. </w:t>
      </w:r>
      <w:r>
        <w:rPr>
          <w:rFonts w:ascii="Georgia" w:hAnsi="Georgia"/>
          <w:color w:val="000000"/>
          <w:sz w:val="24"/>
          <w:szCs w:val="24"/>
        </w:rPr>
        <w:t xml:space="preserve"> </w:t>
      </w:r>
    </w:p>
    <w:p w:rsidR="004D3F97" w:rsidRDefault="004D3F97" w:rsidP="004D3F97">
      <w:pPr>
        <w:pStyle w:val="NormalWeb"/>
        <w:spacing w:before="280" w:after="280" w:line="276" w:lineRule="auto"/>
        <w:jc w:val="both"/>
        <w:rPr>
          <w:rFonts w:ascii="Georgia" w:hAnsi="Georgia"/>
        </w:rPr>
      </w:pPr>
    </w:p>
    <w:p w:rsidR="004D3F97" w:rsidRDefault="004D3F97" w:rsidP="004D3F97">
      <w:pPr>
        <w:pStyle w:val="NormalWeb"/>
        <w:spacing w:before="280" w:after="280" w:line="276" w:lineRule="auto"/>
        <w:jc w:val="both"/>
        <w:rPr>
          <w:rFonts w:ascii="Georgia" w:hAnsi="Georgia"/>
        </w:rPr>
      </w:pPr>
      <w:r>
        <w:rPr>
          <w:rFonts w:ascii="Georgia" w:eastAsia="NSimSun" w:hAnsi="Georgia" w:cs="Georgia"/>
          <w:b/>
          <w:bCs/>
          <w:color w:val="000000"/>
          <w:lang w:eastAsia="zh-CN"/>
        </w:rPr>
        <w:t xml:space="preserve">Ad 6.) </w:t>
      </w:r>
      <w:r>
        <w:rPr>
          <w:rFonts w:ascii="Georgia" w:hAnsi="Georgia"/>
          <w:b/>
          <w:color w:val="000000"/>
        </w:rPr>
        <w:t>Prethodna suglasnost Školskog odbora za zasnivanje radnih odnosa na temelju natječaja objavljenih dana 10. prosinca 2021. na mrežnoj stranici i oglasnoj ploči Hrvatskog zavoda za zapošljavanje te mrežnoj stranici i oglasnoj ploči Škole – izvjestitelj ravnateljica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Jednoglasno je donesena sljedeća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  <w:t>ODLUKA: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shd w:val="clear" w:color="auto" w:fill="FFFFFF"/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 xml:space="preserve">Školski odbor na prijedlog ravnateljice daje suglasnost za zapošljavanje Eme </w:t>
      </w:r>
      <w:proofErr w:type="spellStart"/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Vikić</w:t>
      </w:r>
      <w:proofErr w:type="spellEnd"/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 xml:space="preserve"> – Topić na radnom mjestu učiteljice engleskog jezika na puno, određeno vrijeme, uz probni rad od šest mjeseci u skladu s Procedurom o praćenju i ocjenjivanju probnog rada Osnovne škole Augusta Cesarca i Pravilnikom o radu Osnovne škole Augusta Cesarca te ostalim zakonskim odredbama o radnim odnosima uz obvezu polaganja stručnog ispita. 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Jednoglasno je donesena sljedeća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  <w:t>ODLUKA: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shd w:val="clear" w:color="auto" w:fill="FFFFFF"/>
        <w:spacing w:before="280" w:after="28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 xml:space="preserve">Školski odbor na prijedlog ravnateljice daje suglasnost za zapošljavanje Ivane </w:t>
      </w:r>
      <w:proofErr w:type="spellStart"/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Žunić</w:t>
      </w:r>
      <w:proofErr w:type="spellEnd"/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 xml:space="preserve">  na radnom mjestu socijalne pedagoginje, na puno, određeno vrijeme, uz probni rad od šest mjeseci u skladu s Procedurom o praćenju i ocjenjivanju probnog rada Osnovne škole Augusta Cesarca i Pravilnikom o radu Osnovne škole Augusta Cesarca te ostalim zakonskim odredbama o radnim odnosima.</w:t>
      </w:r>
      <w:bookmarkStart w:id="7" w:name="_Hlk90895902"/>
      <w:bookmarkEnd w:id="7"/>
    </w:p>
    <w:p w:rsidR="004D3F97" w:rsidRDefault="004D3F97" w:rsidP="004D3F97">
      <w:pPr>
        <w:pStyle w:val="NormalWeb"/>
        <w:spacing w:before="280" w:after="280" w:line="276" w:lineRule="auto"/>
        <w:jc w:val="both"/>
        <w:rPr>
          <w:rFonts w:ascii="Georgia" w:hAnsi="Georgia"/>
        </w:rPr>
      </w:pPr>
      <w:r>
        <w:rPr>
          <w:rFonts w:ascii="Georgia" w:hAnsi="Georgia" w:cs="Georgia"/>
          <w:b/>
          <w:color w:val="000000"/>
        </w:rPr>
        <w:t xml:space="preserve">Ad 7.) </w:t>
      </w:r>
      <w:r>
        <w:rPr>
          <w:rFonts w:ascii="Georgia" w:hAnsi="Georgia"/>
          <w:b/>
          <w:color w:val="000000"/>
        </w:rPr>
        <w:t>Obrazac III. A za članove Školskog odbora - posebno uvjerenje iz članka 13. Zakona o pravnim posljedicama osude, kaznenoj evidenciji i rehabilitaciji (</w:t>
      </w:r>
      <w:r>
        <w:rPr>
          <w:rFonts w:ascii="Georgia" w:hAnsi="Georgia"/>
          <w:b/>
          <w:i/>
          <w:iCs/>
          <w:color w:val="000000"/>
        </w:rPr>
        <w:t>Narodne novine</w:t>
      </w:r>
      <w:r>
        <w:rPr>
          <w:rFonts w:ascii="Georgia" w:hAnsi="Georgia"/>
          <w:b/>
          <w:color w:val="000000"/>
        </w:rPr>
        <w:t xml:space="preserve"> broj 143/12, 105/15 i 32/17) </w:t>
      </w:r>
    </w:p>
    <w:p w:rsidR="004D3F97" w:rsidRDefault="004D3F97" w:rsidP="004D3F97">
      <w:pPr>
        <w:spacing w:before="280" w:after="28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Svaka osnovna škola je obvezna na temelju članka 106. Zakona o odgoju i obrazovanju u osnovnoj i srednjoj školi,  članka 5. Pravilnika o kaznenoj evidenciji (Narodne novine broj 37/21 i 39/21) za fizičku osobu, odnosno za svakog radnika koji ima sklopljen ugovor o radu sa školom, kao i za ravnatelja škole i za članove Školskog odbora, podnijeti zahtjev za izdavanje posebnog uvjerenja iz članka 13. Zakona o pravnim posljedicama osude, kaznenoj evidenciji i rehabilitaciji (</w:t>
      </w:r>
      <w:r>
        <w:rPr>
          <w:rFonts w:ascii="Georgia" w:eastAsia="Times New Roman" w:hAnsi="Georgia" w:cs="Georgia"/>
          <w:i/>
          <w:iCs/>
          <w:color w:val="000000"/>
          <w:kern w:val="2"/>
          <w:sz w:val="24"/>
          <w:szCs w:val="24"/>
          <w:lang w:eastAsia="hr-HR" w:bidi="hi-IN"/>
        </w:rPr>
        <w:t>Narodne novine</w:t>
      </w: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 xml:space="preserve"> broj 143/12, 105/15 i 32/17) na Obrascu III a.</w:t>
      </w:r>
    </w:p>
    <w:p w:rsidR="004D3F97" w:rsidRDefault="004D3F97" w:rsidP="004D3F97">
      <w:pPr>
        <w:pStyle w:val="NormalWeb"/>
        <w:spacing w:before="280" w:after="280" w:line="276" w:lineRule="auto"/>
        <w:rPr>
          <w:rFonts w:ascii="Georgia" w:hAnsi="Georgia"/>
        </w:rPr>
      </w:pPr>
      <w:r>
        <w:rPr>
          <w:rFonts w:ascii="Georgia" w:eastAsia="Calibri" w:hAnsi="Georgia"/>
          <w:b/>
        </w:rPr>
        <w:t xml:space="preserve">Zaključak: </w:t>
      </w:r>
      <w:r>
        <w:rPr>
          <w:rFonts w:ascii="Georgia" w:eastAsia="Calibri" w:hAnsi="Georgia"/>
        </w:rPr>
        <w:t xml:space="preserve">Članice Školskog odbora ispunile su Obrazac III. a i predale ga Školi na podnošenje Ministarstvu pravosuđa, Upravi za kazneno pravo i </w:t>
      </w:r>
      <w:proofErr w:type="spellStart"/>
      <w:r>
        <w:rPr>
          <w:rFonts w:ascii="Georgia" w:eastAsia="Calibri" w:hAnsi="Georgia"/>
        </w:rPr>
        <w:t>probaciju</w:t>
      </w:r>
      <w:proofErr w:type="spellEnd"/>
      <w:r>
        <w:rPr>
          <w:rFonts w:ascii="Georgia" w:eastAsia="Calibri" w:hAnsi="Georgia"/>
        </w:rPr>
        <w:t>, Odjelu kaznene evidencije.</w:t>
      </w:r>
      <w:r>
        <w:rPr>
          <w:rFonts w:ascii="Georgia" w:eastAsia="Calibri" w:hAnsi="Georgia"/>
          <w:b/>
        </w:rPr>
        <w:t xml:space="preserve"> </w:t>
      </w:r>
    </w:p>
    <w:p w:rsidR="004D3F97" w:rsidRDefault="004D3F97" w:rsidP="004D3F97">
      <w:pPr>
        <w:spacing w:before="280" w:after="280" w:line="276" w:lineRule="auto"/>
        <w:textAlignment w:val="baseline"/>
        <w:rPr>
          <w:rFonts w:ascii="Georgia" w:eastAsia="Times New Roman" w:hAnsi="Georgia" w:cs="Georgia"/>
          <w:b/>
          <w:color w:val="000000"/>
          <w:kern w:val="2"/>
          <w:sz w:val="24"/>
          <w:szCs w:val="24"/>
          <w:lang w:eastAsia="hr-HR" w:bidi="hi-IN"/>
        </w:rPr>
      </w:pPr>
      <w:bookmarkStart w:id="8" w:name="_Hlk46576492"/>
      <w:bookmarkEnd w:id="8"/>
    </w:p>
    <w:p w:rsidR="004D3F97" w:rsidRDefault="004D3F97" w:rsidP="004D3F97">
      <w:pPr>
        <w:spacing w:before="280" w:after="280" w:line="276" w:lineRule="auto"/>
        <w:textAlignment w:val="baseline"/>
        <w:rPr>
          <w:rFonts w:ascii="Georgia" w:eastAsia="Times New Roman" w:hAnsi="Georgia" w:cs="Georgia"/>
          <w:b/>
          <w:color w:val="000000"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spacing w:before="280" w:after="280" w:line="276" w:lineRule="auto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color w:val="000000"/>
          <w:kern w:val="2"/>
          <w:sz w:val="24"/>
          <w:szCs w:val="24"/>
          <w:lang w:eastAsia="hr-HR" w:bidi="hi-IN"/>
        </w:rPr>
        <w:t>Ad 8.) Razno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:rsidR="004D3F97" w:rsidRPr="006B756E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6B756E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>Jednoglasno je donesena sljedeća</w:t>
      </w:r>
    </w:p>
    <w:p w:rsidR="004D3F97" w:rsidRPr="006B756E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:rsidR="004D3F97" w:rsidRPr="006B756E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6B756E">
        <w:rPr>
          <w:rFonts w:ascii="Georgia" w:eastAsia="NSimSun" w:hAnsi="Georgia" w:cs="Arial"/>
          <w:b/>
          <w:kern w:val="2"/>
          <w:sz w:val="24"/>
          <w:szCs w:val="24"/>
          <w:lang w:eastAsia="zh-CN" w:bidi="hi-IN"/>
        </w:rPr>
        <w:t>ODLUKA</w:t>
      </w:r>
      <w:r w:rsidRPr="006B756E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>:</w:t>
      </w:r>
    </w:p>
    <w:p w:rsidR="004D3F97" w:rsidRPr="006B756E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6B756E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 xml:space="preserve">Školski je odbor usvojio Izmjenu Godišnjeg plana i programa rada Osnovne škole Augusta Cesarca i Školskog </w:t>
      </w:r>
      <w:proofErr w:type="spellStart"/>
      <w:r w:rsidRPr="006B756E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>kurikula</w:t>
      </w:r>
      <w:proofErr w:type="spellEnd"/>
      <w:r w:rsidRPr="006B756E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 xml:space="preserve"> za školsku godinu 2021./2022.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:rsidR="002537DA" w:rsidRPr="002537DA" w:rsidRDefault="00092BB1" w:rsidP="002537DA">
      <w:pPr>
        <w:spacing w:after="0" w:line="240" w:lineRule="auto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 xml:space="preserve">Zaključak: </w:t>
      </w:r>
      <w:bookmarkStart w:id="9" w:name="_GoBack"/>
      <w:bookmarkEnd w:id="9"/>
      <w:r w:rsidR="002537DA" w:rsidRPr="002537DA">
        <w:rPr>
          <w:rFonts w:ascii="Georgia" w:eastAsia="Times New Roman" w:hAnsi="Georgia" w:cs="Times New Roman"/>
          <w:b/>
          <w:bCs/>
          <w:sz w:val="24"/>
          <w:szCs w:val="24"/>
        </w:rPr>
        <w:t>Školski odbor prihvaća izvješće ravnateljice o proteklim aktivnostima u školi.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:rsidR="002537DA" w:rsidRDefault="002537DA" w:rsidP="004D3F97">
      <w:pPr>
        <w:spacing w:after="0" w:line="276" w:lineRule="auto"/>
        <w:jc w:val="both"/>
        <w:textAlignment w:val="baseline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:rsidR="004D3F97" w:rsidRPr="006B756E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6B756E"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Sjednica je završena u 20:</w:t>
      </w: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45</w:t>
      </w:r>
      <w:r w:rsidRPr="006B756E"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.</w:t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Zapisničarka:</w:t>
      </w: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ab/>
      </w: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:rsidR="004D3F97" w:rsidRDefault="004D3F97" w:rsidP="004D3F97">
      <w:pPr>
        <w:spacing w:after="0" w:line="276" w:lineRule="auto"/>
        <w:jc w:val="both"/>
        <w:textAlignment w:val="baseline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:rsidR="004D3F97" w:rsidRDefault="004D3F97" w:rsidP="004D3F97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Maja </w:t>
      </w:r>
      <w:proofErr w:type="spellStart"/>
      <w:r>
        <w:rPr>
          <w:rFonts w:ascii="Georgia" w:hAnsi="Georgia"/>
          <w:sz w:val="24"/>
          <w:szCs w:val="24"/>
        </w:rPr>
        <w:t>Vahovec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Juran</w:t>
      </w:r>
      <w:proofErr w:type="spellEnd"/>
    </w:p>
    <w:p w:rsidR="004D3F97" w:rsidRDefault="004D3F97" w:rsidP="004D3F97">
      <w:pPr>
        <w:spacing w:line="276" w:lineRule="auto"/>
        <w:rPr>
          <w:rFonts w:ascii="Georgia" w:hAnsi="Georgia"/>
          <w:sz w:val="24"/>
          <w:szCs w:val="24"/>
        </w:rPr>
      </w:pPr>
    </w:p>
    <w:p w:rsidR="004D3F97" w:rsidRDefault="004D3F97" w:rsidP="004D3F97">
      <w:pPr>
        <w:spacing w:line="276" w:lineRule="auto"/>
        <w:rPr>
          <w:rFonts w:ascii="Georgia" w:hAnsi="Georgia"/>
          <w:sz w:val="24"/>
          <w:szCs w:val="24"/>
        </w:rPr>
      </w:pPr>
    </w:p>
    <w:p w:rsidR="004D3F97" w:rsidRDefault="004D3F97" w:rsidP="004D3F97">
      <w:pPr>
        <w:spacing w:line="276" w:lineRule="auto"/>
        <w:rPr>
          <w:rFonts w:ascii="Georgia" w:hAnsi="Georgia"/>
          <w:sz w:val="24"/>
          <w:szCs w:val="24"/>
        </w:rPr>
      </w:pPr>
    </w:p>
    <w:p w:rsidR="004D3F97" w:rsidRDefault="004D3F97" w:rsidP="004D3F97">
      <w:pPr>
        <w:spacing w:line="276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Predsjednica Školskog odbora:</w:t>
      </w:r>
    </w:p>
    <w:p w:rsidR="004D3F97" w:rsidRDefault="004D3F97" w:rsidP="004D3F97">
      <w:pPr>
        <w:spacing w:line="276" w:lineRule="auto"/>
        <w:jc w:val="right"/>
        <w:rPr>
          <w:rFonts w:ascii="Georgia" w:hAnsi="Georgia"/>
          <w:sz w:val="24"/>
          <w:szCs w:val="24"/>
        </w:rPr>
      </w:pPr>
    </w:p>
    <w:p w:rsidR="004D3F97" w:rsidRDefault="004D3F97" w:rsidP="004D3F97">
      <w:pPr>
        <w:spacing w:line="276" w:lineRule="auto"/>
        <w:jc w:val="right"/>
        <w:rPr>
          <w:rFonts w:ascii="Georgia" w:hAnsi="Georgia"/>
          <w:sz w:val="24"/>
          <w:szCs w:val="24"/>
        </w:rPr>
      </w:pPr>
    </w:p>
    <w:p w:rsidR="004D3F97" w:rsidRDefault="004D3F97" w:rsidP="004D3F97">
      <w:pPr>
        <w:spacing w:line="276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Sanja </w:t>
      </w:r>
      <w:proofErr w:type="spellStart"/>
      <w:r>
        <w:rPr>
          <w:rFonts w:ascii="Georgia" w:hAnsi="Georgia"/>
          <w:sz w:val="24"/>
          <w:szCs w:val="24"/>
        </w:rPr>
        <w:t>Irić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Šironja</w:t>
      </w:r>
      <w:proofErr w:type="spellEnd"/>
    </w:p>
    <w:p w:rsidR="003C7387" w:rsidRDefault="003C7387"/>
    <w:sectPr w:rsidR="003C738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97"/>
    <w:rsid w:val="00092BB1"/>
    <w:rsid w:val="002537DA"/>
    <w:rsid w:val="003C7387"/>
    <w:rsid w:val="004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8E96"/>
  <w15:chartTrackingRefBased/>
  <w15:docId w15:val="{EE465A3C-0D3E-4607-B640-5C927E47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F9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4D3F97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r-H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esarca@os-acesarca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3</cp:revision>
  <dcterms:created xsi:type="dcterms:W3CDTF">2022-03-07T06:26:00Z</dcterms:created>
  <dcterms:modified xsi:type="dcterms:W3CDTF">2022-03-09T15:10:00Z</dcterms:modified>
</cp:coreProperties>
</file>