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/>
        <w:drawing>
          <wp:inline distT="0" distB="0" distL="0" distR="0">
            <wp:extent cx="5761355" cy="9937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KLASA: 003-06/20-01/29</w:t>
        <w:br/>
        <w:t>URBOJ: 251-155-20-01-1</w:t>
        <w:br/>
        <w:t>U Zagrebu 4. studenoga 2020.</w:t>
      </w:r>
    </w:p>
    <w:p>
      <w:pPr>
        <w:pStyle w:val="Normal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 xml:space="preserve">Z A </w:t>
      </w:r>
      <w:r>
        <w:rPr>
          <w:rFonts w:cs="" w:ascii="Georgia" w:hAnsi="Georgia" w:cstheme="majorBidi"/>
          <w:b/>
          <w:bCs/>
          <w:sz w:val="24"/>
          <w:szCs w:val="24"/>
        </w:rPr>
        <w:t>K LJ U Č C I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 41. sjednice Školskog odbora održane u ponedjeljak 4. studenoga 2020. godine s početkom u 18:30  u prostorijama Osnovne škole Augusta Cesarca, u učionici Tehničke kulture, uz poštivanje propisanih epidemioloških mjera dezinfekcije, fizičkog razmaka i nošenja maski.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Prisutni: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škole: Jan Zamostni, Mirjana Majdandžić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- predstavnici osnivača: Dubravko Gerovac, Magdalena Ivkić, Ena Ercegovac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Radničkog vijeća: Maja Vahovec Juran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Odsutni: Sanja Starc – tajnica Škole (opravdano), Tihana Zidanić Šakota (opravdano)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Ostali prisutni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: Tina Kirin, ravnateljica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Zapisničar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: Tina Kirin, ravnateljica</w:t>
      </w:r>
    </w:p>
    <w:p>
      <w:pPr>
        <w:pStyle w:val="Normal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Predsjednica Školskog odbora Mirjana Majdandžić otvorila je sjednicu i pozdravila nazočne članove Školskog odbora te konstatirala da sjednici prisustvuje potreban broj članova za pravovaljano odlučivanje.</w:t>
      </w:r>
    </w:p>
    <w:p>
      <w:pPr>
        <w:pStyle w:val="Normal"/>
        <w:spacing w:lineRule="auto" w:line="240" w:before="0" w:after="0"/>
        <w:ind w:firstLine="72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Predsjedavateljica je predložila sljedeći dnevni red kao u pozivu: 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 r i j e d l o g  d n e v n o g  r e d a:</w:t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Prihvaćanje zapisnika s 40. sjednice Školskog odbora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Zasnivanje radnih odnosa za: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>učitelja/učiteljice razredne nastave u programu produženog boravka na puno određeno radno vrijeme  temeljem natječaja uz prethodnu suglasnost Gradskog ureda za obrazovanje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učitelja/učiteljice informatike na nepuno neodređeno radno vrijeme  temeljem natječaja uz prethodnu suglasnost Gradskog ureda za obrazovanje i Ministarstva znanosti i obrazovanja 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učitelja/učiteljice povijesti na nepuno određeno radno vrijeme  temeljem natječaja uz prethodnu suglasnost Gradskog ureda za obrazovanje </w:t>
      </w:r>
      <w:bookmarkStart w:id="0" w:name="_Hlk58233879"/>
      <w:bookmarkEnd w:id="0"/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Razno 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Dnevni su red članice i članovi Školskog odbora jednoglasno prihvatili.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rPr>
          <w:rFonts w:ascii="Georgia" w:hAnsi="Georgia" w:cs="" w:cstheme="majorBidi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Ad 1. </w:t>
      </w:r>
      <w:r>
        <w:rPr>
          <w:rFonts w:cs="" w:ascii="Georgia" w:hAnsi="Georgia" w:cstheme="majorBidi"/>
          <w:b/>
          <w:sz w:val="24"/>
          <w:szCs w:val="24"/>
        </w:rPr>
        <w:t>Prihvaćanje Zapisnika s 40. sjednice Školskog odbora</w:t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Školski je odbor jednoglasno usvojio Zapisnik s 40. sjednice Školskog odbora.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>Ad 2.</w:t>
        <w:tab/>
        <w:t>Zasnivanje radnih odnosa za: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>učitelja/učiteljice razredne nastave u programu produženog boravka na puno određeno radno vrijeme  temeljem natječaja uz prethodnu suglasnost Gradskog ureda za obrazovanje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učitelja/učiteljice informatike na nepuno neodređeno radno vrijeme  temeljem natječaja uz prethodnu suglasnost Gradskog ureda za obrazovanje i Ministarstva znanosti i obrazovanja 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– </w:t>
      </w:r>
      <w:r>
        <w:rPr>
          <w:rFonts w:ascii="Georgia" w:hAnsi="Georgia"/>
          <w:color w:val="000000"/>
        </w:rPr>
        <w:t xml:space="preserve">učitelja/učiteljice povijesti na nepuno određeno radno vrijeme  temeljem natječaja uz prethodnu suglasnost Gradskog ureda za obrazovanje </w:t>
      </w:r>
    </w:p>
    <w:p>
      <w:pPr>
        <w:pStyle w:val="Normal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Nakon pročitanog izvješća ravnateljica je od Školskog odbora tražila suglasnost za zapošljavanje kandidatkinje Željke Šimunović.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Predsjedavateljica je konstatirala da je prijedlog jednoglasno prihvaćen.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Odlukom ravnatelja škole uz prethodnu suglasnost Školskog odbora dana 4. studenoga 2020. godine izabrana je Željka Šimunović, magistar primarnog obrazovanja, za radno mjesto učiteljice u programu produženog boravka na određeno radno vrijeme.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Nakon pročitanog izvješća ravnateljica je od Školskog odbora tražila suglasnost za zapošljavanje kandidatkinje Elvire Petrović.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Predsjedavateljica je konstatirala da je prijedlog jednoglasno prihvaćen.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spacing w:lineRule="auto" w:line="240" w:before="0" w:after="0"/>
        <w:jc w:val="both"/>
        <w:rPr>
          <w:color w:val="000000"/>
          <w:sz w:val="27"/>
          <w:szCs w:val="27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Odlukom ravnatelja škole uz prethodnu suglasnost Školskog odbora dana 4. studenoga 2020. godine izabrana je Elvira Petrović, magistar/magistra informatike i tehnike, za radno mjesto učiteljice informatike uz uvjet polaganja stručnog ispita. </w:t>
      </w:r>
      <w:bookmarkStart w:id="1" w:name="_Hlk58234493"/>
      <w:bookmarkEnd w:id="1"/>
    </w:p>
    <w:p>
      <w:pPr>
        <w:pStyle w:val="Normal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Nakon pročitanog izvješća ravnateljica je od Školskog odbora tražila suglasnost za zapošljavanje kandidata Jurice Blaževića. 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Predsjedavateljica je konstatirala da je prijedlog jednoglasno prihvaćen.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27"/>
          <w:szCs w:val="27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Odlukom ravnatelja škole uz prethodnu suglasnost Školskog odbora dana 4. studenoga 2020. godine izabran je Jurica Blažević, profesor povijesti i profesor hrvatske kulture, za radno mjesto učitelja povijesti na nepuno određeno vrijeme. 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Ad 3. Razno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Zaključak: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Na kraju je ravnateljica obavijestila članice i članove da su dostavljeni tablet-uređaji podijeljeni učenicima te uvedeni u MDM-sustav te ukratko opisala trenutnu epidemiološku sliku u školi </w:t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Zapisničarka:</w:t>
        <w:tab/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Tina Kirin, ravnateljica</w:t>
        <w:tab/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Predsjednica Školskog odbora:</w:t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                           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Mirjana Majdandžić</w:t>
      </w:r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2890985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0d9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5131a"/>
    <w:rPr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c5bcf"/>
    <w:rPr>
      <w:rFonts w:ascii="Segoe UI" w:hAnsi="Segoe UI" w:cs="Segoe UI"/>
      <w:sz w:val="18"/>
      <w:szCs w:val="18"/>
    </w:rPr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FooterChar"/>
    <w:uiPriority w:val="99"/>
    <w:unhideWhenUsed/>
    <w:rsid w:val="0095131a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>
      <w:lang w:val="en-GB"/>
    </w:rPr>
  </w:style>
  <w:style w:type="paragraph" w:styleId="NormalWeb">
    <w:name w:val="Normal (Web)"/>
    <w:basedOn w:val="Normal"/>
    <w:uiPriority w:val="99"/>
    <w:unhideWhenUsed/>
    <w:qFormat/>
    <w:rsid w:val="009513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5b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57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LibreOffice/7.0.1.2$Windows_X86_64 LibreOffice_project/7cbcfc562f6eb6708b5ff7d7397325de9e764452</Application>
  <Pages>3</Pages>
  <Words>542</Words>
  <Characters>3589</Characters>
  <CharactersWithSpaces>4184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2020-12-07T09:39:00Z</dcterms:created>
  <dc:creator>Tina Kirin</dc:creator>
  <dc:description/>
  <dc:language>hr-HR</dc:language>
  <cp:lastModifiedBy/>
  <cp:lastPrinted>2020-12-07T11:10:00Z</cp:lastPrinted>
  <dcterms:modified xsi:type="dcterms:W3CDTF">2022-02-08T18:27:50Z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